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OFFER SUMMARY</w:t>
      </w:r>
    </w:p>
    <w:p>
      <w:pPr>
        <w:pStyle w:val="Heading1"/>
        <w:spacing w:before="240" w:after="120"/>
      </w:pPr>
      <w:r>
        <w:t xml:space="preserve">Property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pStyle w:val="Heading1"/>
        <w:spacing w:before="240" w:after="120"/>
      </w:pPr>
      <w:r>
        <w:t xml:space="preserve">Offer Details</w:t>
      </w:r>
    </w:p>
    <w:p>
      <w:pPr>
        <w:spacing w:after="80"/>
      </w:pPr>
      <w:r>
        <w:rPr>
          <w:b/>
          <w:bCs/>
        </w:rPr>
        <w:t xml:space="preserve">Offer Price: </w:t>
      </w:r>
      <w:r>
        <w:rPr>
          <w:rFonts w:ascii="Courier New" w:cs="Courier New" w:eastAsia="Courier New" w:hAnsi="Courier New"/>
          <w:color w:val="000000"/>
        </w:rPr>
        <w:t xml:space="preserve">&lt;&lt;transactions.OfferPrice&gt;&gt;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Status: </w:t>
      </w:r>
      <w:r>
        <w:rPr>
          <w:rFonts w:ascii="Courier New" w:cs="Courier New" w:eastAsia="Courier New" w:hAnsi="Courier New"/>
          <w:color w:val="000000"/>
        </w:rPr>
        <w:t xml:space="preserve">&lt;&lt;transactions.Status&gt;&gt;</w:t>
      </w:r>
    </w:p>
    <w:p>
      <w:pPr>
        <w:spacing w:after="240"/>
      </w:pPr>
      <w:r>
        <w:rPr>
          <w:b/>
          <w:bCs/>
        </w:rPr>
        <w:t xml:space="preserve">Offer Date: </w:t>
      </w:r>
      <w:r>
        <w:rPr>
          <w:rFonts w:ascii="Courier New" w:cs="Courier New" w:eastAsia="Courier New" w:hAnsi="Courier New"/>
          <w:color w:val="000000"/>
        </w:rPr>
        <w:t xml:space="preserve">&lt;&lt;transactions.OfferDate&gt;&gt;</w:t>
      </w:r>
    </w:p>
    <w:p>
      <w:pPr>
        <w:pStyle w:val="Heading1"/>
        <w:spacing w:before="240" w:after="120"/>
      </w:pPr>
      <w:r>
        <w:t xml:space="preserve">Buyer</w:t>
      </w:r>
    </w:p>
    <w:p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&lt;&lt;clients.Phone&gt;&gt;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2026-05-01T14:38:17.011Z</dcterms:created>
  <dcterms:modified xsi:type="dcterms:W3CDTF">2026-05-01T14:38:17.011Z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