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2"/>
        <w:spacing w:before="200" w:after="100"/>
      </w:pPr>
      <w:r>
        <w:t xml:space="preserve">Property Features</w:t>
      </w:r>
    </w:p>
    <w:p>
      <w:pPr>
        <w:spacing w:after="120"/>
      </w:pPr>
      <w:r>
        <w:rPr>
          <w:b/>
          <w:bCs/>
        </w:rPr>
        <w:t xml:space="preserve">Bedrooms: </w:t>
      </w: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| </w:t>
      </w:r>
      <w:r>
        <w:rPr>
          <w:b/>
          <w:bCs/>
        </w:rPr>
        <w:t xml:space="preserve">Bathrooms: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| </w:t>
      </w:r>
      <w:r>
        <w:rPr>
          <w:b/>
          <w:bCs/>
        </w:rPr>
        <w:t xml:space="preserve">Square Feet: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</w:p>
    <w:p>
      <w:pPr>
        <w:spacing w:after="120"/>
      </w:pPr>
      <w:r>
        <w:rPr>
          <w:b/>
          <w:bCs/>
        </w:rPr>
        <w:t xml:space="preserve">Year Built: </w:t>
      </w:r>
      <w:r>
        <w:rPr>
          <w:rFonts w:ascii="Courier New" w:cs="Courier New" w:eastAsia="Courier New" w:hAnsi="Courier New"/>
          <w:color w:val="000000"/>
        </w:rPr>
        <w:t xml:space="preserve">&lt;&lt;properties.YearBuilt&gt;&gt;</w:t>
      </w:r>
      <w:r>
        <w:t xml:space="preserve"> | </w:t>
      </w:r>
      <w:r>
        <w:rPr>
          <w:b/>
          <w:bCs/>
        </w:rPr>
        <w:t xml:space="preserve">Lot Size: </w:t>
      </w:r>
      <w:r>
        <w:rPr>
          <w:rFonts w:ascii="Courier New" w:cs="Courier New" w:eastAsia="Courier New" w:hAnsi="Courier New"/>
          <w:color w:val="000000"/>
        </w:rPr>
        <w:t xml:space="preserve">&lt;&lt;properties.LotSize&gt;&gt;</w:t>
      </w:r>
      <w:r>
        <w:t xml:space="preserve"/>
      </w:r>
    </w:p>
    <w:p>
      <w:pPr>
        <w:spacing w:after="240"/>
      </w:pPr>
      <w:r>
        <w:rPr>
          <w:b/>
          <w:bCs/>
        </w:rPr>
        <w:t xml:space="preserve">Property Type: </w:t>
      </w:r>
      <w:r>
        <w:rPr>
          <w:rFonts w:ascii="Courier New" w:cs="Courier New" w:eastAsia="Courier New" w:hAnsi="Courier New"/>
          <w:color w:val="000000"/>
        </w:rPr>
        <w:t xml:space="preserve">&lt;&lt;properties.PropertyType&gt;&gt;</w:t>
      </w:r>
    </w:p>
    <w:p>
      <w:pPr>
        <w:pStyle w:val="Heading2"/>
        <w:spacing w:before="200" w:after="100"/>
      </w:pPr>
      <w:r>
        <w:t xml:space="preserve">Description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</w:p>
    <w:p>
      <w:pPr>
        <w:pStyle w:val="Heading2"/>
        <w:spacing w:before="200" w:after="100"/>
      </w:pPr>
      <w:r>
        <w:t xml:space="preserve">Contact Information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Real Estate Agent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</w:p>
    <w:p>
      <w:r>
        <w:t xml:space="preserve">Phone: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Email: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2026-05-01T14:38:16.581Z</dcterms:created>
  <dcterms:modified xsi:type="dcterms:W3CDTF">2026-05-01T14:38:16.581Z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