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I'm so excited for your upcoming party! This letter is your quick-start guide to getting the most from your hosting experience.</w:t>
      </w:r>
    </w:p>
    <w:p/>
    <w:p>
      <w:pPr>
        <w:pStyle w:val="Heading2"/>
      </w:pPr>
      <w:r>
        <w:t xml:space="preserve">Tips for a Successful Party</w:t>
      </w:r>
    </w:p>
    <w:p>
      <w:r>
        <w:t xml:space="preserve">• Invite 10–15 people to get a great group of 5–8 attendees</w:t>
      </w:r>
    </w:p>
    <w:p>
      <w:r>
        <w:t xml:space="preserve">• Share the catalog link ahead of time so guests can browse</w:t>
      </w:r>
    </w:p>
    <w:p>
      <w:r>
        <w:t xml:space="preserve">• Let guests know about the booking opportunity — they may want to host too</w:t>
      </w:r>
    </w:p>
    <w:p/>
    <w:p>
      <w:r>
        <w:t xml:space="preserve">Once your event reaches </w:t>
      </w:r>
      <w:r>
        <w:rPr>
          <w:rFonts w:ascii="Courier New" w:cs="Courier New" w:eastAsia="Courier New" w:hAnsi="Courier New"/>
        </w:rPr>
        <w:t xml:space="preserve">&lt;&lt;HostRewardThreshold&gt;&gt;</w:t>
      </w:r>
      <w:r>
        <w:t xml:space="preserve"> in sales, you'll earn: </w:t>
      </w:r>
      <w:r>
        <w:rPr>
          <w:rFonts w:ascii="Courier New" w:cs="Courier New" w:eastAsia="Courier New" w:hAnsi="Courier New"/>
        </w:rPr>
        <w:t xml:space="preserve">&lt;&lt;HostRewardDescription&gt;&gt;</w:t>
      </w:r>
      <w:r>
        <w:t xml:space="preserve">.</w:t>
      </w:r>
    </w:p>
    <w:p/>
    <w:p>
      <w:r>
        <w:t xml:space="preserve">Call me any time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. I'm here to help you every step of the way.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2026-06-15T14:24:55.104Z</dcterms:created>
  <dcterms:modified xsi:type="dcterms:W3CDTF">2026-06-15T14:24:55.104Z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