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INVITATION TO BID</w:t>
      </w:r>
    </w:p>
    <w:p/>
    <w:p>
      <w:pPr>
        <w:pStyle w:val="Heading1"/>
      </w:pPr>
      <w:r>
        <w:rPr>
          <w:color w:val="004682"/>
        </w:rPr>
        <w:t>Project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</w:t>
            </w:r>
          </w:p>
        </w:tc>
      </w:tr>
      <w:tr>
        <w:tc>
          <w:tcPr>
            <w:tcW w:type="dxa" w:w="4680"/>
          </w:tcPr>
          <w:p>
            <w:r>
              <w:t>Address:</w:t>
            </w:r>
          </w:p>
        </w:tc>
        <w:tc>
          <w:tcPr>
            <w:tcW w:type="dxa" w:w="4680"/>
          </w:tcPr>
          <w:p>
            <w:r>
              <w:t>&lt;&lt;projects.ProjectAddress&gt;&gt;, &lt;&lt;projects.ProjectCity&gt;&gt;, &lt;&lt;projects.ProjectState&gt;&gt; &lt;&lt;projects.ProjectZip&gt;&gt;</w:t>
            </w:r>
          </w:p>
        </w:tc>
      </w:tr>
      <w:tr>
        <w:tc>
          <w:tcPr>
            <w:tcW w:type="dxa" w:w="4680"/>
          </w:tcPr>
          <w:p>
            <w:r>
              <w:t>Project Type:</w:t>
            </w:r>
          </w:p>
        </w:tc>
        <w:tc>
          <w:tcPr>
            <w:tcW w:type="dxa" w:w="4680"/>
          </w:tcPr>
          <w:p>
            <w:r>
              <w:t>&lt;&lt;projects.ProjectType&gt;&gt;</w:t>
            </w:r>
          </w:p>
        </w:tc>
      </w:tr>
      <w:tr>
        <w:tc>
          <w:tcPr>
            <w:tcW w:type="dxa" w:w="4680"/>
          </w:tcPr>
          <w:p>
            <w:r>
              <w:t>Owner:</w:t>
            </w:r>
          </w:p>
        </w:tc>
        <w:tc>
          <w:tcPr>
            <w:tcW w:type="dxa" w:w="4680"/>
          </w:tcPr>
          <w:p>
            <w:r>
              <w:t>&lt;&lt;owner.CompanyName&gt;&gt;</w:t>
            </w:r>
          </w:p>
        </w:tc>
      </w:tr>
      <w:tr>
        <w:tc>
          <w:tcPr>
            <w:tcW w:type="dxa" w:w="4680"/>
          </w:tcPr>
          <w:p>
            <w:r>
              <w:t>General Contractor:</w:t>
            </w:r>
          </w:p>
        </w:tc>
        <w:tc>
          <w:tcPr>
            <w:tcW w:type="dxa" w:w="4680"/>
          </w:tcPr>
          <w:p>
            <w:r>
              <w:t>&lt;&lt;companies.CompanyName&gt;&gt;</w:t>
            </w:r>
          </w:p>
        </w:tc>
      </w:tr>
      <w:tr>
        <w:tc>
          <w:tcPr>
            <w:tcW w:type="dxa" w:w="4680"/>
          </w:tcPr>
          <w:p>
            <w:r>
              <w:t>GC Contact:</w:t>
            </w:r>
          </w:p>
        </w:tc>
        <w:tc>
          <w:tcPr>
            <w:tcW w:type="dxa" w:w="4680"/>
          </w:tcPr>
          <w:p>
            <w:r>
              <w:t>&lt;&lt;pm.FirstName&gt;&gt; &lt;&lt;pm.LastName&gt;&gt; | &lt;&lt;pm.Phone&gt;&gt; | &lt;&lt;pm.Email&gt;&gt;</w:t>
            </w:r>
          </w:p>
        </w:tc>
      </w:tr>
    </w:tbl>
    <w:p/>
    <w:p>
      <w:pPr>
        <w:pStyle w:val="Heading1"/>
      </w:pPr>
      <w:r>
        <w:rPr>
          <w:color w:val="004682"/>
        </w:rPr>
        <w:t>Scope of Bid Requested</w:t>
      </w:r>
    </w:p>
    <w:p>
      <w:r>
        <w:t>&lt;&lt;companies.CompanyName&gt;&gt; invites you to submit a competitive bid for the following trade scope:</w:t>
      </w:r>
    </w:p>
    <w:p/>
    <w:p>
      <w:r>
        <w:t>Trade / Division: &lt;&lt;BidDivision&gt;&gt;</w:t>
      </w:r>
    </w:p>
    <w:p>
      <w:r>
        <w:t>Scope Description: &lt;&lt;BidScopeDescription&gt;&gt;</w:t>
      </w:r>
    </w:p>
    <w:p/>
    <w:p>
      <w:pPr>
        <w:pStyle w:val="Heading1"/>
      </w:pPr>
      <w:r>
        <w:rPr>
          <w:color w:val="004682"/>
        </w:rPr>
        <w:t>Bid Instructions</w:t>
      </w:r>
    </w:p>
    <w:p>
      <w:pPr>
        <w:pStyle w:val="ListBullet"/>
      </w:pPr>
      <w:r>
        <w:t>Obtain plans and specifications from &lt;&lt;pm.Email&gt;&gt; — drawings issued by &lt;&lt;architect.CompanyName&gt;&gt;</w:t>
      </w:r>
    </w:p>
    <w:p>
      <w:pPr>
        <w:pStyle w:val="ListBullet"/>
      </w:pPr>
      <w:r>
        <w:t>Site walk available: &lt;&lt;SiteWalkDate&gt;&gt; at &lt;&lt;SiteWalkTime&gt;&gt; — attendance encouraged but not required</w:t>
      </w:r>
    </w:p>
    <w:p>
      <w:pPr>
        <w:pStyle w:val="ListBullet"/>
      </w:pPr>
      <w:r>
        <w:t>Submit bid by email to &lt;&lt;pm.Email&gt;&gt; by &lt;&lt;BidDueDate&gt;&gt; at &lt;&lt;BidDueTime&gt;&gt;</w:t>
      </w:r>
    </w:p>
    <w:p>
      <w:pPr>
        <w:pStyle w:val="ListBullet"/>
      </w:pPr>
      <w:r>
        <w:t>Bid format: lump sum base bid; list alternates and unit prices as requested</w:t>
      </w:r>
    </w:p>
    <w:p>
      <w:pPr>
        <w:pStyle w:val="ListBullet"/>
      </w:pPr>
      <w:r>
        <w:t>Include list of proposed subcontractors and major suppliers</w:t>
      </w:r>
    </w:p>
    <w:p>
      <w:pPr>
        <w:pStyle w:val="ListBullet"/>
      </w:pPr>
      <w:r>
        <w:t>Clarifications due by &lt;&lt;ClarificationDeadline&gt;&gt; to allow complete response</w:t>
      </w:r>
    </w:p>
    <w:p/>
    <w:p>
      <w:pPr>
        <w:pStyle w:val="Heading1"/>
      </w:pPr>
      <w:r>
        <w:rPr>
          <w:color w:val="004682"/>
        </w:rPr>
        <w:t>Schedule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Bid Due Date:</w:t>
            </w:r>
          </w:p>
        </w:tc>
        <w:tc>
          <w:tcPr>
            <w:tcW w:type="dxa" w:w="4680"/>
          </w:tcPr>
          <w:p>
            <w:r>
              <w:t>&lt;&lt;BidDueDate&gt;&gt;</w:t>
            </w:r>
          </w:p>
        </w:tc>
      </w:tr>
      <w:tr>
        <w:tc>
          <w:tcPr>
            <w:tcW w:type="dxa" w:w="4680"/>
          </w:tcPr>
          <w:p>
            <w:r>
              <w:t>Award Expected By:</w:t>
            </w:r>
          </w:p>
        </w:tc>
        <w:tc>
          <w:tcPr>
            <w:tcW w:type="dxa" w:w="4680"/>
          </w:tcPr>
          <w:p>
            <w:r>
              <w:t>&lt;&lt;AwardDate&gt;&gt;</w:t>
            </w:r>
          </w:p>
        </w:tc>
      </w:tr>
      <w:tr>
        <w:tc>
          <w:tcPr>
            <w:tcW w:type="dxa" w:w="4680"/>
          </w:tcPr>
          <w:p>
            <w:r>
              <w:t>Anticipated Start:</w:t>
            </w:r>
          </w:p>
        </w:tc>
        <w:tc>
          <w:tcPr>
            <w:tcW w:type="dxa" w:w="4680"/>
          </w:tcPr>
          <w:p>
            <w:r>
              <w:t>&lt;&lt;projects.StartDate&gt;&gt;</w:t>
            </w:r>
          </w:p>
        </w:tc>
      </w:tr>
      <w:tr>
        <w:tc>
          <w:tcPr>
            <w:tcW w:type="dxa" w:w="4680"/>
          </w:tcPr>
          <w:p>
            <w:r>
              <w:t>Required Completion:</w:t>
            </w:r>
          </w:p>
        </w:tc>
        <w:tc>
          <w:tcPr>
            <w:tcW w:type="dxa" w:w="4680"/>
          </w:tcPr>
          <w:p>
            <w:r>
              <w:t>&lt;&lt;projects.CompletionDate&gt;&gt;</w:t>
            </w:r>
          </w:p>
        </w:tc>
      </w:tr>
    </w:tbl>
    <w:p/>
    <w:p>
      <w:pPr>
        <w:pStyle w:val="Heading1"/>
      </w:pPr>
      <w:r>
        <w:rPr>
          <w:color w:val="004682"/>
        </w:rPr>
        <w:t>Requirements</w:t>
      </w:r>
    </w:p>
    <w:p>
      <w:pPr>
        <w:pStyle w:val="ListBullet"/>
      </w:pPr>
      <w:r>
        <w:t>Current contractor's license valid in &lt;&lt;projects.ProjectState&gt;&gt;</w:t>
      </w:r>
    </w:p>
    <w:p>
      <w:pPr>
        <w:pStyle w:val="ListBullet"/>
      </w:pPr>
      <w:r>
        <w:t>Commercial general liability insurance — minimum $1,000,000 per occurrence</w:t>
      </w:r>
    </w:p>
    <w:p>
      <w:pPr>
        <w:pStyle w:val="ListBullet"/>
      </w:pPr>
      <w:r>
        <w:t>Workers' compensation insurance as required by &lt;&lt;projects.ProjectState&gt;&gt; law</w:t>
      </w:r>
    </w:p>
    <w:p>
      <w:pPr>
        <w:pStyle w:val="ListBullet"/>
      </w:pPr>
      <w:r>
        <w:t>Ability to provide payment and performance bond if required</w:t>
      </w:r>
    </w:p>
    <w:p>
      <w:pPr>
        <w:pStyle w:val="ListBullet"/>
      </w:pPr>
      <w:r>
        <w:t>Lien waiver compliance per &lt;&lt;projects.ProjectState&gt;&gt; lien law</w:t>
      </w:r>
    </w:p>
    <w:p/>
    <w:p>
      <w:r>
        <w:t>&lt;&lt;companies.CompanyName&gt;&gt; reserves the right to accept or reject any or all bids and to waive any informality in the bidding process.</w:t>
      </w:r>
    </w:p>
    <w:p/>
    <w:p/>
    <w:p>
      <w:r>
        <w:t>&lt;&lt;companies.CompanyName&gt;&gt; — &lt;&lt;pm.FirstName&gt;&gt; &lt;&lt;pm.LastName&gt;&gt;, &lt;&lt;pm.Title&gt;&gt;</w:t>
      </w:r>
    </w:p>
    <w:p>
      <w:r>
        <w:t>Signature: _________________________________________________   Date: ___________________</w:t>
      </w:r>
    </w:p>
    <w:p>
      <w:r>
        <w:t>Print Name: ________________________________________________   Title: ___________________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