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4682"/>
          <w:sz w:val="28"/>
        </w:rPr>
        <w:t>&lt;&lt;companies.CompanyName&gt;&gt;</w:t>
      </w:r>
    </w:p>
    <w:p>
      <w:pPr>
        <w:jc w:val="center"/>
      </w:pPr>
      <w:r>
        <w:rPr>
          <w:color w:val="787878"/>
          <w:sz w:val="18"/>
        </w:rPr>
        <w:t>&lt;&lt;companies.Address&gt;&gt;  |  &lt;&lt;companies.City&gt;&gt;, &lt;&lt;companies.State&gt;&gt;  &lt;&lt;companies.Zip&gt;&gt;  |  &lt;&lt;companies.Phone&gt;&gt;  |  &lt;&lt;companies.Email&gt;&gt;</w:t>
      </w:r>
    </w:p>
    <w:p>
      <w:pPr>
        <w:jc w:val="center"/>
      </w:pPr>
      <w:r>
        <w:rPr>
          <w:color w:val="787878"/>
          <w:sz w:val="18"/>
        </w:rPr>
        <w:t>License: &lt;&lt;companies.LicenseNumber&gt;&gt; (&lt;&lt;companies.LicenseState&gt;&gt;)  |  Bonding: &lt;&lt;companies.BondingCompany&gt;&gt;  |  Bond Limit: $&lt;&lt;companies.BondLimit&gt;&gt;</w:t>
      </w:r>
    </w:p>
    <w:p/>
    <w:p>
      <w:pPr>
        <w:pStyle w:val="Title"/>
        <w:jc w:val="center"/>
      </w:pPr>
      <w:r>
        <w:t>PRELIMINARY ESTIMATE</w:t>
      </w:r>
    </w:p>
    <w:p>
      <w:pPr>
        <w:jc w:val="center"/>
      </w:pPr>
      <w:r>
        <w:rPr>
          <w:i/>
          <w:color w:val="B40000"/>
        </w:rPr>
        <w:t>Budget-Phase Estimate — Not a Contract</w:t>
      </w:r>
    </w:p>
    <w:p/>
    <w:p>
      <w:pPr>
        <w:pStyle w:val="Heading1"/>
      </w:pPr>
      <w:r>
        <w:rPr>
          <w:color w:val="004682"/>
        </w:rPr>
        <w:t>Project Information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Project:</w:t>
            </w:r>
          </w:p>
        </w:tc>
        <w:tc>
          <w:tcPr>
            <w:tcW w:type="dxa" w:w="4680"/>
          </w:tcPr>
          <w:p>
            <w:r>
              <w:t>&lt;&lt;projects.ProjectName&gt;&gt;</w:t>
            </w:r>
          </w:p>
        </w:tc>
      </w:tr>
      <w:tr>
        <w:tc>
          <w:tcPr>
            <w:tcW w:type="dxa" w:w="4680"/>
          </w:tcPr>
          <w:p>
            <w:r>
              <w:t>Address:</w:t>
            </w:r>
          </w:p>
        </w:tc>
        <w:tc>
          <w:tcPr>
            <w:tcW w:type="dxa" w:w="4680"/>
          </w:tcPr>
          <w:p>
            <w:r>
              <w:t>&lt;&lt;projects.ProjectAddress&gt;&gt;, &lt;&lt;projects.ProjectCity&gt;&gt;, &lt;&lt;projects.ProjectState&gt;&gt;</w:t>
            </w:r>
          </w:p>
        </w:tc>
      </w:tr>
      <w:tr>
        <w:tc>
          <w:tcPr>
            <w:tcW w:type="dxa" w:w="4680"/>
          </w:tcPr>
          <w:p>
            <w:r>
              <w:t>Owner:</w:t>
            </w:r>
          </w:p>
        </w:tc>
        <w:tc>
          <w:tcPr>
            <w:tcW w:type="dxa" w:w="4680"/>
          </w:tcPr>
          <w:p>
            <w:r>
              <w:t>&lt;&lt;owner.FirstName&gt;&gt; &lt;&lt;owner.LastName&gt;&gt; — &lt;&lt;owner.CompanyName&gt;&gt;</w:t>
            </w:r>
          </w:p>
        </w:tc>
      </w:tr>
      <w:tr>
        <w:tc>
          <w:tcPr>
            <w:tcW w:type="dxa" w:w="4680"/>
          </w:tcPr>
          <w:p>
            <w:r>
              <w:t>Type:</w:t>
            </w:r>
          </w:p>
        </w:tc>
        <w:tc>
          <w:tcPr>
            <w:tcW w:type="dxa" w:w="4680"/>
          </w:tcPr>
          <w:p>
            <w:r>
              <w:t>&lt;&lt;projects.ProjectType&gt;&gt;</w:t>
            </w:r>
          </w:p>
        </w:tc>
      </w:tr>
    </w:tbl>
    <w:p/>
    <w:p>
      <w:pPr>
        <w:pStyle w:val="Heading1"/>
      </w:pPr>
      <w:r>
        <w:rPr>
          <w:color w:val="004682"/>
        </w:rPr>
        <w:t>Line Item Estimate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1872"/>
          </w:tcPr>
          <w:p>
            <w:r>
              <w:t>Div.</w:t>
            </w:r>
          </w:p>
        </w:tc>
        <w:tc>
          <w:tcPr>
            <w:tcW w:type="dxa" w:w="1872"/>
          </w:tcPr>
          <w:p>
            <w:r>
              <w:t>Description</w:t>
            </w:r>
          </w:p>
        </w:tc>
        <w:tc>
          <w:tcPr>
            <w:tcW w:type="dxa" w:w="1872"/>
          </w:tcPr>
          <w:p>
            <w:r>
              <w:t>Qty</w:t>
            </w:r>
          </w:p>
        </w:tc>
        <w:tc>
          <w:tcPr>
            <w:tcW w:type="dxa" w:w="1872"/>
          </w:tcPr>
          <w:p>
            <w:r>
              <w:t>Unit</w:t>
            </w:r>
          </w:p>
        </w:tc>
        <w:tc>
          <w:tcPr>
            <w:tcW w:type="dxa" w:w="1872"/>
          </w:tcPr>
          <w:p>
            <w:r>
              <w:t>Total</w:t>
            </w:r>
          </w:p>
        </w:tc>
      </w:tr>
    </w:tbl>
    <w:p>
      <w:r>
        <w:rPr>
          <w:color w:val="C8C8C8"/>
          <w:sz w:val="16"/>
        </w:rPr>
        <w:t>{{ForEach:schedule_of_values}}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1872"/>
          </w:tcPr>
          <w:p>
            <w:r>
              <w:t>&lt;&lt;schedule_of_values.DivisionCode&gt;&gt;</w:t>
            </w:r>
          </w:p>
        </w:tc>
        <w:tc>
          <w:tcPr>
            <w:tcW w:type="dxa" w:w="1872"/>
          </w:tcPr>
          <w:p>
            <w:r>
              <w:t>&lt;&lt;schedule_of_values.Description&gt;&gt;</w:t>
            </w:r>
          </w:p>
        </w:tc>
        <w:tc>
          <w:tcPr>
            <w:tcW w:type="dxa" w:w="1872"/>
          </w:tcPr>
          <w:p>
            <w:r>
              <w:t>—</w:t>
            </w:r>
          </w:p>
        </w:tc>
        <w:tc>
          <w:tcPr>
            <w:tcW w:type="dxa" w:w="1872"/>
          </w:tcPr>
          <w:p>
            <w:r>
              <w:t>LS</w:t>
            </w:r>
          </w:p>
        </w:tc>
        <w:tc>
          <w:tcPr>
            <w:tcW w:type="dxa" w:w="1872"/>
          </w:tcPr>
          <w:p>
            <w:r>
              <w:t>$&lt;&lt;schedule_of_values.ScheduledValue&gt;&gt;</w:t>
            </w:r>
          </w:p>
        </w:tc>
      </w:tr>
    </w:tbl>
    <w:p>
      <w:r>
        <w:rPr>
          <w:color w:val="C8C8C8"/>
          <w:sz w:val="16"/>
        </w:rPr>
        <w:t>{{EndForEach}}</w:t>
      </w:r>
    </w:p>
    <w:p/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Subcontract Total:</w:t>
            </w:r>
          </w:p>
        </w:tc>
        <w:tc>
          <w:tcPr>
            <w:tcW w:type="dxa" w:w="4680"/>
          </w:tcPr>
          <w:p>
            <w:r>
              <w:t>$__________________</w:t>
            </w:r>
          </w:p>
        </w:tc>
      </w:tr>
      <w:tr>
        <w:tc>
          <w:tcPr>
            <w:tcW w:type="dxa" w:w="4680"/>
          </w:tcPr>
          <w:p>
            <w:r>
              <w:t>General Conditions:</w:t>
            </w:r>
          </w:p>
        </w:tc>
        <w:tc>
          <w:tcPr>
            <w:tcW w:type="dxa" w:w="4680"/>
          </w:tcPr>
          <w:p>
            <w:r>
              <w:t>$__________________</w:t>
            </w:r>
          </w:p>
        </w:tc>
      </w:tr>
      <w:tr>
        <w:tc>
          <w:tcPr>
            <w:tcW w:type="dxa" w:w="4680"/>
          </w:tcPr>
          <w:p>
            <w:r>
              <w:t>Contingency (10%):</w:t>
            </w:r>
          </w:p>
        </w:tc>
        <w:tc>
          <w:tcPr>
            <w:tcW w:type="dxa" w:w="4680"/>
          </w:tcPr>
          <w:p>
            <w:r>
              <w:t>$__________________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ESTIMATED TOTAL:</w:t>
            </w:r>
          </w:p>
        </w:tc>
        <w:tc>
          <w:tcPr>
            <w:tcW w:type="dxa" w:w="4680"/>
          </w:tcPr>
          <w:p>
            <w:r>
              <w:rPr>
                <w:b/>
              </w:rPr>
              <w:t>$&lt;&lt;projects.ContractAmount&gt;&gt;</w:t>
            </w:r>
          </w:p>
        </w:tc>
      </w:tr>
    </w:tbl>
    <w:p/>
    <w:p>
      <w:r>
        <w:t>This estimate is based on preliminary information. Final pricing is subject to complete design documents, site conditions, and market pricing at time of bid.</w:t>
      </w:r>
    </w:p>
    <w:p/>
    <w:p>
      <w:r>
        <w:t>Prepared by: &lt;&lt;pm.FirstName&gt;&gt; &lt;&lt;pm.LastName&gt;&gt;, &lt;&lt;pm.Title&gt;&gt;</w:t>
      </w:r>
    </w:p>
    <w:p>
      <w:r>
        <w:t>Signature: _________________________________________________   Date: ___________________</w:t>
      </w:r>
    </w:p>
    <w:p>
      <w:r>
        <w:t>Print Name: ________________________________________________   Title: ___________________</w:t>
      </w:r>
    </w:p>
    <w:sectPr w:rsidR="00FC693F" w:rsidRPr="0006063C" w:rsidSect="00034616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